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23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"/>
        <w:gridCol w:w="21"/>
        <w:gridCol w:w="444"/>
        <w:gridCol w:w="10"/>
        <w:gridCol w:w="1243"/>
        <w:gridCol w:w="15"/>
        <w:gridCol w:w="1403"/>
        <w:gridCol w:w="1299"/>
        <w:gridCol w:w="72"/>
        <w:gridCol w:w="445"/>
        <w:gridCol w:w="276"/>
        <w:gridCol w:w="20"/>
        <w:gridCol w:w="14"/>
        <w:gridCol w:w="20"/>
        <w:gridCol w:w="334"/>
        <w:gridCol w:w="315"/>
        <w:gridCol w:w="157"/>
        <w:gridCol w:w="26"/>
        <w:gridCol w:w="34"/>
        <w:gridCol w:w="159"/>
        <w:gridCol w:w="240"/>
        <w:gridCol w:w="26"/>
        <w:gridCol w:w="34"/>
        <w:gridCol w:w="860"/>
        <w:gridCol w:w="261"/>
        <w:gridCol w:w="20"/>
        <w:gridCol w:w="295"/>
        <w:gridCol w:w="20"/>
        <w:gridCol w:w="31"/>
        <w:gridCol w:w="33"/>
        <w:gridCol w:w="285"/>
        <w:gridCol w:w="78"/>
        <w:gridCol w:w="33"/>
        <w:gridCol w:w="368"/>
        <w:gridCol w:w="46"/>
        <w:gridCol w:w="98"/>
        <w:gridCol w:w="544"/>
        <w:gridCol w:w="20"/>
        <w:gridCol w:w="178"/>
        <w:gridCol w:w="249"/>
        <w:gridCol w:w="33"/>
        <w:gridCol w:w="465"/>
        <w:gridCol w:w="20"/>
        <w:gridCol w:w="77"/>
        <w:gridCol w:w="52"/>
        <w:gridCol w:w="45"/>
        <w:gridCol w:w="20"/>
        <w:gridCol w:w="27"/>
        <w:gridCol w:w="34"/>
        <w:gridCol w:w="110"/>
        <w:gridCol w:w="34"/>
        <w:gridCol w:w="203"/>
        <w:gridCol w:w="52"/>
        <w:gridCol w:w="177"/>
        <w:gridCol w:w="183"/>
        <w:gridCol w:w="20"/>
        <w:gridCol w:w="20"/>
        <w:gridCol w:w="124"/>
        <w:gridCol w:w="20"/>
        <w:gridCol w:w="146"/>
        <w:gridCol w:w="98"/>
        <w:gridCol w:w="20"/>
        <w:gridCol w:w="32"/>
        <w:gridCol w:w="13"/>
        <w:gridCol w:w="7"/>
        <w:gridCol w:w="158"/>
      </w:tblGrid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5" w:type="dxa"/>
            <w:gridSpan w:val="47"/>
            <w:shd w:val="clear" w:color="FFFFFF" w:fill="auto"/>
            <w:vAlign w:val="bottom"/>
          </w:tcPr>
          <w:p w:rsidR="00470C70" w:rsidRDefault="0019051D" w:rsidP="00D8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ДОГОВОР №  </w:t>
            </w:r>
            <w:r w:rsidR="00FE1EFD" w:rsidRPr="00FE1EF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</w:t>
            </w:r>
            <w:r w:rsidR="00D87458" w:rsidRPr="00FE1EF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EC2F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ЮЛ</w:t>
            </w: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5" w:type="dxa"/>
            <w:gridSpan w:val="47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оказание платных образовательных услуг</w:t>
            </w: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85" w:type="dxa"/>
            <w:gridSpan w:val="37"/>
            <w:shd w:val="clear" w:color="FFFFFF" w:fill="auto"/>
            <w:vAlign w:val="bottom"/>
          </w:tcPr>
          <w:p w:rsidR="00470C70" w:rsidRDefault="00D87458" w:rsidP="00D874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EFD">
              <w:rPr>
                <w:rFonts w:ascii="Times New Roman" w:hAnsi="Times New Roman"/>
                <w:sz w:val="24"/>
                <w:szCs w:val="24"/>
                <w:highlight w:val="yellow"/>
              </w:rPr>
              <w:t>__</w:t>
            </w:r>
            <w:r w:rsidR="0019051D" w:rsidRPr="00FE1EF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FE1EFD">
              <w:rPr>
                <w:rFonts w:ascii="Times New Roman" w:hAnsi="Times New Roman"/>
                <w:sz w:val="24"/>
                <w:szCs w:val="24"/>
                <w:highlight w:val="yellow"/>
              </w:rPr>
              <w:t>«_____________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051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9051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70" w:rsidTr="00D87458">
        <w:trPr>
          <w:gridAfter w:val="7"/>
          <w:wAfter w:w="47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8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</w:tcPr>
          <w:p w:rsidR="00470C70" w:rsidRDefault="00470C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FFFFFF" w:fill="auto"/>
          </w:tcPr>
          <w:p w:rsidR="00470C70" w:rsidRDefault="00470C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00" w:type="dxa"/>
            <w:gridSpan w:val="42"/>
            <w:shd w:val="clear" w:color="FFFFFF" w:fill="auto"/>
          </w:tcPr>
          <w:p w:rsidR="00470C70" w:rsidRDefault="0019051D" w:rsidP="00D874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Общество с ограниченной ответственностью Учебный центр «Профи Групп» (ООО Учебный центр «Профи Групп») </w:t>
            </w:r>
            <w:r>
              <w:rPr>
                <w:rFonts w:ascii="Times New Roman" w:hAnsi="Times New Roman"/>
              </w:rPr>
              <w:t>именуемое в дальнейшем «Исполнитель» в лице Генерального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Юдина Андрея Павловича, действующего на основании Устава и в соответствии с Лицензией на право ведения образовательной деятельности, выданной Управлением по контролю и надзору в сфере образования Республики Башкортостан серия</w:t>
            </w:r>
            <w:r w:rsidRPr="0019051D">
              <w:rPr>
                <w:rFonts w:ascii="Times New Roman" w:hAnsi="Times New Roman"/>
                <w:sz w:val="24"/>
                <w:szCs w:val="24"/>
              </w:rPr>
              <w:t xml:space="preserve"> 02Л01 номер 0006977 регистрационный № 5198 от «15» апреля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г.,. с одной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0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458" w:rsidRPr="00FE1EFD">
              <w:rPr>
                <w:rFonts w:ascii="Times New Roman" w:hAnsi="Times New Roman"/>
                <w:b/>
                <w:highlight w:val="yellow"/>
              </w:rPr>
              <w:t>______________________________________________________</w:t>
            </w:r>
            <w:r w:rsidR="00D87458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, именуемое в дальнейшем «Заказчик»</w:t>
            </w:r>
            <w:r w:rsidR="009129FA"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r w:rsidR="00D87458" w:rsidRPr="00FE1EFD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с другой стороны, совместно именуемые «Стороны», заключили настоящий договор о нижеследующем.</w:t>
            </w:r>
          </w:p>
        </w:tc>
        <w:tc>
          <w:tcPr>
            <w:tcW w:w="144" w:type="dxa"/>
            <w:gridSpan w:val="4"/>
            <w:shd w:val="clear" w:color="FFFFFF" w:fill="auto"/>
          </w:tcPr>
          <w:p w:rsidR="00470C70" w:rsidRDefault="00470C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tcMar>
              <w:left w:w="0" w:type="dxa"/>
            </w:tcMar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77" w:type="dxa"/>
            <w:gridSpan w:val="38"/>
            <w:shd w:val="clear" w:color="FFFFFF" w:fill="auto"/>
            <w:tcMar>
              <w:left w:w="0" w:type="dxa"/>
            </w:tcMar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gridSpan w:val="5"/>
            <w:shd w:val="clear" w:color="FFFFFF" w:fill="auto"/>
            <w:tcMar>
              <w:right w:w="0" w:type="dxa"/>
            </w:tcMar>
          </w:tcPr>
          <w:p w:rsidR="00470C70" w:rsidRDefault="00470C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" w:type="dxa"/>
            <w:gridSpan w:val="4"/>
            <w:shd w:val="clear" w:color="FFFFFF" w:fill="auto"/>
          </w:tcPr>
          <w:p w:rsidR="00470C70" w:rsidRDefault="00470C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ПРЕДМЕТ ДОГОВОРА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1284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Настоящий Договор устанавливает общие условия предоставления Исполнителем Заказчику образовательных услуг (далее также – «услуги»), которые будут применяться в случае согласования Сторонами Заявок на услуги и/или фактического предоставления услуг в течение срока действия Договора.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Место нахождения образовательной организации: 450106, Республика Башкортостан, г. Уфа, ул. Рабкоров 8/1, офис 1, 3 этаж.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После освоения Обучающимися образовательной программы и успешного прохождения итоговой аттестации выдаются итоговые документы установленного образца.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ЗАЯВКА НА УСЛУГИ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wordWrap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Заказчик в течение срока действия настоящего Договора может направлять Исполнителю Заявки на услуги по формам, утвержденным у Исполнителя. Актуальные формы предоставляются Исполнителем по запросу Заказчика. Заявки должны содержать срок оказания услуг, стоимость, программу и форму обучения.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Исполнитель подписывает Заявку на услуги, в случае согласия на оказание данных услуг в течение 3 (трех) рабочих дней. В случае несогласия на оказание указанных в Заявке услуг Исполнитель сообщает об этом Заказчику в срок установленные в настоящем пункте.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Согласованные Сторонами Заявки на услуги являются неотъемлемой частью настоящего Договора.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Внесение изменений и дополнений в Заявку на услуги осуществляется с письменного согласия обеих Сторон.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ПРАВА ИСПОЛНИТЕЛЯ, ОБУЧАЮЩИХСЯ, ЗАКАЗЧИКА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Настоящий Договор не налагает на Заказчика обязательства выдавать Исполнителю Заявки на услуги, и не налагает обязательства на Исполнителя предоставлять услуги Заказчику до согласования Сторонами соответствующей Заявки на услуги.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1" w:type="dxa"/>
            <w:gridSpan w:val="15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Исполнитель имеет право:</w:t>
            </w: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 применять к Обучающемся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 привлекать к исполнению своих обязанностей по настоящему Договору третьих лиц, за действия которых он отвечает как за свои собственные, при этом, все расчеты с третьими лицами за оказание услуг в рамках настоящего Договора Исполнитель осуществляет самостоятельно.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Обучающимся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Обучающиеся также вправе: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3.4.1. получать информацию от Исполнителя по вопросам организации и обеспечения надлежащего предоставления услуг;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3.4.2. обращаться к Исполнителю по вопросам, касающимся образовательного процесса;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С целью минимизации отрыва Обучающегося с места работы, в период обучения Обучающемуся может предоставляться возможность выполнения практических заданий на базе Заказчика в виде углубленного изучения функциональных обязанностей и приобретения практических навыков по курсу обучения.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ОБЯЗАННОСТИ ИСПОЛНИТЕЛЯ, ОБУЧАЮЩИХСЯ, ЗАКАЗЧИКА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Исполнитель обязан: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 w:rsidP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 зачислить Обучающихся, выполнивших установленные законодательством Российской Федерации, учредительными документами, локальными нормативными актами Исполнителя, условиями приема на обучение в ООО Учебный центр «Профи Групп»;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 довести до Обучающихся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 организовать и обеспечить надлежащее предоставление образовательных услуг. Образовательные услуги оказываются в соответствии с учебным планом, в том числе индивидуальным, и расписанием занятий Исполнителя;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4.1.4. обеспечить Обучающимся предусмотренные выбранной образовательной программой условия ее освоения;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4.1.5. сохранить место за Обучающимися в случае пропуска занятий по уважительным причинам (с учетом оплаты услуг, предусмотренных разделом 1 настоящего Договора);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4.1.6. принимать от Заказчика плату за образовательные услуги;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4.1.7. обеспечить Обучающимся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Заказчик обязан своевременно вносить плату за предоставляемые Обучающимся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Обучающиеся обязаны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 выполнять задания для подготовки к занятиям, предусмотренным учебным планом, в том числе индивидуальным;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4.3.2. извещать Исполнителя о причинах отсутствия на занятиях;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4.3.3.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планом, в том числе индивидуальным, Исполнителя;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ПОРЯДОК РАСЧЕТОВ И СДАЧИ-ПРИЕМКИ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Услуги Исполнителя оплачиваются Заказчиком по ценам, определяемым в соответствии с Заявками на услуги.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Увеличение стоимости образовательных услуг после подписания Сторонами Заявки на услуги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Оказание услуг по настоящему Договору подтверждается двухсторонним подписанием актов приема-сдачи выполненных (оказанных) услуг, в которых должны быть перечислены оказанные услуги и их фактическая стоимость.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В течение 3 (трех) рабочих дней с момента окончания оказания услуг по соответствующему приложению к настоящему Договору Исполнитель направляет Заказчику акт приема-сдачи выполненных (оказанных) услуг. Заказчик обязан подписать акт приема-сдачи выполненных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(оказанных) услуг в 2-х экземплярах и передать один подписанный экземпляр Исполнителю в течение 5 (пяти) рабочих дней с момента их получения.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В случае, если Заказчик не предоставит Исполнителю в срок, указанный в п. 5.4. договора, подписанный им акт приема-сдачи выполненных (оказанных) услуг или письменный мотивированный отказ от принятия оказанных услуг, услуги считаются оказанными Исполнителем и принятыми Заказчиком с момента истечения срока, указанного в п. 5.4. настоящего Договора.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 Оплата производится в течение 5 (пяти) рабочих дней с момента выставления счета на основании согласованной и подписанной Заявки на услуги, в безналичном порядке на счет, указанный в разделе 12 настоящего Договора. Период оплаты - единовременно.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ОСНОВАНИЯ ИЗМЕНЕНИЯ И РАСТОРЖЕНИЯ ДОГОВОРА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Настоящий Договор может быть расторгнут по соглашению Сторон.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Настоящий Договор может быть расторгнут по инициативе Исполнителя в одностороннем порядке в случаях: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6.3.1. установления нарушения порядка приема на обучение в</w:t>
            </w:r>
            <w:r w:rsidR="00837A0E">
              <w:rPr>
                <w:rFonts w:ascii="Times New Roman" w:hAnsi="Times New Roman"/>
                <w:sz w:val="24"/>
                <w:szCs w:val="24"/>
              </w:rPr>
              <w:t xml:space="preserve"> ООО Учебный центр «Профи Групп</w:t>
            </w:r>
            <w:r>
              <w:rPr>
                <w:rFonts w:ascii="Times New Roman" w:hAnsi="Times New Roman"/>
                <w:sz w:val="24"/>
                <w:szCs w:val="24"/>
              </w:rPr>
              <w:t>», повлекшего по вине Заказчика/Обучающегося его незаконное зачисление;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6.3.2. просрочки оплаты стоимости предоставления услуг;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6.3.3. невозможности надлежащего исполнения обязательства по оказанию услуг вследствие действий (бездействия) Заказчика;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6.3.4. в иных случаях, предусмотренных законодательством Российской Федерации.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Настоящий Договор расторгается досрочно: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 по инициативе Заказчика, в том числе в случае перевода Обучающихся для продолжения освоения образовательной программы в другую организацию, осуществляющую образовательную деятельность;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 по инициативе Исполнителя в случае невыполнения Заказчиком/Обучающимся по профессиональной образовательной программе обязанностей по добросовестному освоению такой образовательной программы (части образовательной программы) и выполнению учебного плана;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6.4.3. по обстоятельствам, не зависящим от воли Заказчика и Исполнителя, в том числе в случае ликвидации Исполнителя.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Исполнитель вправе отказаться от исполнения обязательств по Договору при условии полного возмещения Заказчику убытков.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ОТВЕТСТВЕННОСТЬ ИСПОЛНИТЕЛЯ, ЗАКАЗЧИКА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7.2.1. безвозмездного оказания образовательной услуги;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7.2.2. соразмерного уменьшения стоимости оказанной образовательной услуги;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7.4.1. назначить Исполнителю новый срок, в течение которого Исполнитель должен приступить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оказанию образовательной услуги и (или) закончить оказание образовательной услуги;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7.4.3. потребовать уменьшения стоимости образовательной услуги;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7.4.4. расторгнуть Договор.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 Упущенная выгода Сторон по настоящему Договору не возмещается.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 Заказчик не вправе ссылаться и предъявлять претензии по недостаткам услуг, в том числе при их обнаружении, после приемки услуг.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ВСТУПЛЕНИЕ ДОГОВОРА В СИЛУ И СРОК ЕГО ДЕЙСТВИЯ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 w:rsidP="00FE1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Настоящий Договор вступает в силу с даты его подписани</w:t>
            </w:r>
            <w:r w:rsidR="00837A0E">
              <w:rPr>
                <w:rFonts w:ascii="Times New Roman" w:hAnsi="Times New Roman"/>
                <w:sz w:val="24"/>
                <w:szCs w:val="24"/>
              </w:rPr>
              <w:t xml:space="preserve">я и действует до </w:t>
            </w:r>
            <w:bookmarkStart w:id="0" w:name="_GoBack"/>
            <w:bookmarkEnd w:id="0"/>
            <w:r w:rsidR="00FE1EFD" w:rsidRPr="00FE1EFD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</w:t>
            </w:r>
            <w:r w:rsidR="00837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г., а в части взаиморасчетов до полного исполнения Сторонами своих обязательств.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Договор считается пролонгированным на тех же условиях на следующий календарный год, если ни одна из Сторон Договора не заявила о расторжении Договора за один месяц до окончания срока действия Договора. Количество пролонгаций не ограничено.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В случае прекращения действия настоящего Договора по любым основаниям, все отношения, связанные с услугами, оказание которых было начато Исполнителем в интересах Заказчика в течение срока действия настоящего Договора, продолжают регулироваться условиями настоящего Договора до их прекращения в соответствии с положениями настоящего Договора.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КОНФИДЕНЦИАЛЬНОСТЬ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Деловая информация или другие коммерческие данные, полученные в процессе исполнения настоящего Договора, являются конфиденциальными и не подлежат разглашению, как в период действия Договора, так и на протяжении 3 (трех) лет после его прекращения.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Стороны. Установленное настоящим пунктом ограничение на передачу конфиденциальной информации не применяется к случаям ее передачи лицам, оказывающим Заказчику на договорной основе услуги по ведению бухгалтерского и налогового учета, а также к случаям раскрытия информации ее обладателем.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Предусмотренные Договором обязательства Сторон относительно конфиденциальности и неразглашения информации не будут распространяться на общедоступную информацию.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Если одна из Сторон допустит разглашение конфиденциальной информации, она обязуется возместить другой Стороне причиненные убытки.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Конфиденциальная информация, полученная одной из Сторон, может быть передана государственным органам по основаниям и в порядке, установленным действующим законодательством Российской Федерации, с незамедлительным уведомлением об этом другой Стороны.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ПРОЧИЕ УСЛОВИЯ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Стороны признают, что факсимильные и/или электронные копии подписанных договоров, дополнений и приложений к ним, дополнительных соглашений, Заявок, актов приема-сдачи выполненных (оказанных) услуг, протоколов, счетов, счетов-фактур, универсальных передаточных документов, первичных бухгалтерских документов и других документов, формируемых в процессе работ по данному договору имеют юридическую силу оригиналов.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Оригиналы и переданные посредством факсимильной или электронной связи копии документов должны быть идентичны. В случае отличия копий документов от направленных оригиналов документов, все связанные с таким расхождением риски несет Сторона, предоставившая соответствующие документы.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Pr="00837A0E" w:rsidRDefault="0019051D" w:rsidP="00D87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10.3. Все документы, указанные в п. 10.1. представляются в электронном виде на следующие адреса электронной почты Заказчика: </w:t>
            </w:r>
            <w:r w:rsidR="00D87458">
              <w:t>____________________</w:t>
            </w:r>
            <w:r w:rsidR="00EC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A0E">
              <w:rPr>
                <w:rFonts w:ascii="Times New Roman" w:hAnsi="Times New Roman"/>
                <w:sz w:val="24"/>
                <w:szCs w:val="24"/>
              </w:rPr>
              <w:t xml:space="preserve">и Исполнителя: </w:t>
            </w:r>
            <w:proofErr w:type="spellStart"/>
            <w:r w:rsidR="00837A0E">
              <w:rPr>
                <w:rFonts w:ascii="Times New Roman" w:hAnsi="Times New Roman"/>
                <w:sz w:val="24"/>
                <w:szCs w:val="24"/>
                <w:lang w:val="en-US"/>
              </w:rPr>
              <w:t>pgroupp</w:t>
            </w:r>
            <w:proofErr w:type="spellEnd"/>
            <w:r w:rsidR="00837A0E" w:rsidRPr="00837A0E">
              <w:rPr>
                <w:rFonts w:ascii="Times New Roman" w:hAnsi="Times New Roman"/>
                <w:sz w:val="24"/>
                <w:szCs w:val="24"/>
              </w:rPr>
              <w:t>@</w:t>
            </w:r>
            <w:r w:rsidR="00837A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837A0E" w:rsidRPr="00837A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37A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Факсимильные и/или электронные копии подписанных документов действительны до получения их оригиналов.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Оригиналы предоставляются в течение 14 (четырнадцати) календарных дней с момента их подписания или получения Стороной.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ЗАКЛЮЧИТЕЛЬНЫЕ ПОЛОЖЕНИЯ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Республики Башкортостан.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 Досудебный претензионный порядок урегулирования споров для Сторон обязателен. Ответ на предъявленную претензию должен быть направлен не позднее 15 (пятнадцати) календарных дней с момента ее получения.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по адресу</w:t>
            </w:r>
            <w:r w:rsidR="0030670B" w:rsidRPr="008858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" w:history="1">
              <w:r w:rsidR="0088588C" w:rsidRPr="00800F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https://profigroupp.wixsite.com/profigroupp</w:t>
              </w:r>
            </w:hyperlink>
            <w:r w:rsidR="0088588C" w:rsidRPr="00885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дату заключения настоящего Договора.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 Под периодом предоставления образовательной услуги (периодом обучения) понимается промежуток времени с даты издания приказа о зачислении Обучающихся в образовательную организацию до даты издания приказа об окончании обучения, переводе или отчислении Обучающегося.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1" w:type="dxa"/>
            <w:gridSpan w:val="43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АДРЕСА И РЕКВИЗИТЫ СТОРОН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7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1181" w:type="dxa"/>
            <w:gridSpan w:val="7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9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899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7"/>
            <w:shd w:val="clear" w:color="FFFFFF" w:fill="auto"/>
            <w:vAlign w:val="bottom"/>
          </w:tcPr>
          <w:p w:rsidR="00470C70" w:rsidRPr="00837A0E" w:rsidRDefault="0019051D" w:rsidP="00885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837A0E">
              <w:rPr>
                <w:rFonts w:ascii="Times New Roman" w:hAnsi="Times New Roman"/>
                <w:b/>
                <w:sz w:val="24"/>
                <w:szCs w:val="24"/>
              </w:rPr>
              <w:t xml:space="preserve">Учебный центр «Профи Групп» </w:t>
            </w:r>
          </w:p>
        </w:tc>
        <w:tc>
          <w:tcPr>
            <w:tcW w:w="1181" w:type="dxa"/>
            <w:gridSpan w:val="7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gridSpan w:val="29"/>
            <w:shd w:val="clear" w:color="FFFFFF" w:fill="auto"/>
            <w:vAlign w:val="bottom"/>
          </w:tcPr>
          <w:p w:rsidR="00470C70" w:rsidRDefault="00D87458" w:rsidP="00885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7"/>
            <w:shd w:val="clear" w:color="FFFFFF" w:fill="auto"/>
          </w:tcPr>
          <w:p w:rsidR="00470C70" w:rsidRDefault="0019051D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="00837A0E">
              <w:rPr>
                <w:rFonts w:ascii="Times New Roman" w:hAnsi="Times New Roman"/>
                <w:sz w:val="24"/>
                <w:szCs w:val="24"/>
              </w:rPr>
              <w:t xml:space="preserve">РФ, 450106, Республика Башкортостан , ул. Рабкоров 8/1, офис 1, 3 этаж </w:t>
            </w:r>
          </w:p>
        </w:tc>
        <w:tc>
          <w:tcPr>
            <w:tcW w:w="1181" w:type="dxa"/>
            <w:gridSpan w:val="7"/>
            <w:shd w:val="clear" w:color="FFFFFF" w:fill="auto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9"/>
            <w:shd w:val="clear" w:color="FFFFFF" w:fill="auto"/>
          </w:tcPr>
          <w:p w:rsidR="00470C70" w:rsidRDefault="00FC4B5C" w:rsidP="00D8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B5C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7"/>
            <w:shd w:val="clear" w:color="FFFFFF" w:fill="auto"/>
          </w:tcPr>
          <w:p w:rsidR="00470C70" w:rsidRDefault="0019051D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Факт. адрес: </w:t>
            </w:r>
            <w:r w:rsidR="00837A0E" w:rsidRPr="00837A0E">
              <w:rPr>
                <w:rFonts w:ascii="Times New Roman" w:hAnsi="Times New Roman"/>
                <w:sz w:val="24"/>
                <w:szCs w:val="24"/>
              </w:rPr>
              <w:t>РФ, 450106, Республика Башкортостан , ул. Рабкоров 8/1, офис 1, 3 этаж</w:t>
            </w:r>
          </w:p>
        </w:tc>
        <w:tc>
          <w:tcPr>
            <w:tcW w:w="1181" w:type="dxa"/>
            <w:gridSpan w:val="7"/>
            <w:shd w:val="clear" w:color="FFFFFF" w:fill="auto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9"/>
            <w:shd w:val="clear" w:color="FFFFFF" w:fill="auto"/>
          </w:tcPr>
          <w:p w:rsidR="00470C70" w:rsidRDefault="00FC4B5C" w:rsidP="00D8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B5C">
              <w:rPr>
                <w:rFonts w:ascii="Times New Roman" w:hAnsi="Times New Roman"/>
                <w:sz w:val="24"/>
                <w:szCs w:val="24"/>
              </w:rPr>
              <w:t xml:space="preserve">Факт. адрес: 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19051D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/ КПП  / </w:t>
            </w:r>
            <w:r w:rsidR="00837A0E" w:rsidRPr="00837A0E">
              <w:rPr>
                <w:rFonts w:ascii="Times New Roman" w:hAnsi="Times New Roman"/>
                <w:sz w:val="24"/>
                <w:szCs w:val="24"/>
              </w:rPr>
              <w:t>0278943664</w:t>
            </w:r>
            <w:r w:rsidR="00837A0E">
              <w:rPr>
                <w:rFonts w:ascii="Times New Roman" w:hAnsi="Times New Roman"/>
                <w:sz w:val="24"/>
                <w:szCs w:val="24"/>
              </w:rPr>
              <w:t>/</w:t>
            </w:r>
            <w:r w:rsidR="00837A0E" w:rsidRPr="00837A0E">
              <w:rPr>
                <w:rFonts w:cs="Arial"/>
                <w:color w:val="35383B"/>
                <w:sz w:val="21"/>
                <w:szCs w:val="21"/>
                <w:shd w:val="clear" w:color="auto" w:fill="F1F2F3"/>
              </w:rPr>
              <w:t xml:space="preserve"> </w:t>
            </w:r>
            <w:r w:rsidR="00837A0E" w:rsidRPr="00837A0E">
              <w:rPr>
                <w:rFonts w:ascii="Times New Roman" w:hAnsi="Times New Roman"/>
                <w:sz w:val="24"/>
                <w:szCs w:val="24"/>
              </w:rPr>
              <w:t>027401001</w:t>
            </w:r>
          </w:p>
        </w:tc>
        <w:tc>
          <w:tcPr>
            <w:tcW w:w="5005" w:type="dxa"/>
            <w:gridSpan w:val="29"/>
            <w:shd w:val="clear" w:color="FFFFFF" w:fill="auto"/>
            <w:vAlign w:val="bottom"/>
          </w:tcPr>
          <w:p w:rsidR="00470C70" w:rsidRDefault="00FC4B5C" w:rsidP="00D8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B5C">
              <w:rPr>
                <w:rFonts w:ascii="Times New Roman" w:hAnsi="Times New Roman"/>
                <w:sz w:val="24"/>
                <w:szCs w:val="24"/>
              </w:rPr>
              <w:t>ИНН/ОГРН/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19051D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</w:t>
            </w:r>
            <w:r w:rsidR="00837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A0E" w:rsidRPr="00837A0E">
              <w:rPr>
                <w:rFonts w:ascii="Times New Roman" w:hAnsi="Times New Roman"/>
                <w:bCs/>
                <w:sz w:val="24"/>
                <w:szCs w:val="24"/>
              </w:rPr>
              <w:t xml:space="preserve"> 40702810506000026895</w:t>
            </w:r>
          </w:p>
        </w:tc>
        <w:tc>
          <w:tcPr>
            <w:tcW w:w="5005" w:type="dxa"/>
            <w:gridSpan w:val="29"/>
            <w:shd w:val="clear" w:color="FFFFFF" w:fill="auto"/>
            <w:vAlign w:val="bottom"/>
          </w:tcPr>
          <w:p w:rsidR="00470C70" w:rsidRDefault="00FC4B5C" w:rsidP="00D8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B5C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263986" w:rsidRDefault="00263986" w:rsidP="0083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986">
              <w:rPr>
                <w:rFonts w:ascii="Times New Roman" w:hAnsi="Times New Roman"/>
                <w:bCs/>
                <w:sz w:val="24"/>
                <w:szCs w:val="24"/>
              </w:rPr>
              <w:t xml:space="preserve">Башкирское отделение № 8598 ПАО </w:t>
            </w:r>
          </w:p>
          <w:p w:rsidR="00470C70" w:rsidRPr="00263986" w:rsidRDefault="00263986" w:rsidP="0083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986">
              <w:rPr>
                <w:rFonts w:ascii="Times New Roman" w:hAnsi="Times New Roman"/>
                <w:bCs/>
                <w:sz w:val="24"/>
                <w:szCs w:val="24"/>
              </w:rPr>
              <w:t>Сбербанк</w:t>
            </w:r>
          </w:p>
        </w:tc>
        <w:tc>
          <w:tcPr>
            <w:tcW w:w="5005" w:type="dxa"/>
            <w:gridSpan w:val="29"/>
            <w:vMerge w:val="restart"/>
            <w:shd w:val="clear" w:color="FFFFFF" w:fill="auto"/>
          </w:tcPr>
          <w:p w:rsidR="00470C70" w:rsidRDefault="00470C70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26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263986">
              <w:rPr>
                <w:rFonts w:ascii="Times New Roman" w:hAnsi="Times New Roman"/>
                <w:bCs/>
                <w:sz w:val="24"/>
                <w:szCs w:val="24"/>
              </w:rPr>
              <w:t>30101810300000000601</w:t>
            </w:r>
          </w:p>
        </w:tc>
        <w:tc>
          <w:tcPr>
            <w:tcW w:w="5005" w:type="dxa"/>
            <w:gridSpan w:val="29"/>
            <w:vMerge/>
            <w:shd w:val="clear" w:color="FFFFFF" w:fill="auto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263986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263986">
              <w:rPr>
                <w:rFonts w:ascii="Times New Roman" w:hAnsi="Times New Roman"/>
                <w:bCs/>
                <w:sz w:val="24"/>
                <w:szCs w:val="24"/>
              </w:rPr>
              <w:t>048073601</w:t>
            </w:r>
          </w:p>
        </w:tc>
        <w:tc>
          <w:tcPr>
            <w:tcW w:w="5005" w:type="dxa"/>
            <w:gridSpan w:val="29"/>
            <w:shd w:val="clear" w:color="FFFFFF" w:fill="auto"/>
            <w:vAlign w:val="bottom"/>
          </w:tcPr>
          <w:p w:rsidR="00470C70" w:rsidRDefault="00470C70" w:rsidP="00FC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470C70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9"/>
            <w:shd w:val="clear" w:color="FFFFFF" w:fill="auto"/>
            <w:vAlign w:val="bottom"/>
          </w:tcPr>
          <w:p w:rsidR="00470C70" w:rsidRDefault="00FC4B5C" w:rsidP="00D8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B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837A0E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129F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986" w:rsidRPr="00263986">
              <w:rPr>
                <w:rFonts w:ascii="Times New Roman" w:hAnsi="Times New Roman"/>
                <w:bCs/>
                <w:sz w:val="24"/>
                <w:szCs w:val="24"/>
              </w:rPr>
              <w:t>8(347) 246-36-02</w:t>
            </w:r>
          </w:p>
        </w:tc>
        <w:tc>
          <w:tcPr>
            <w:tcW w:w="5005" w:type="dxa"/>
            <w:gridSpan w:val="29"/>
            <w:shd w:val="clear" w:color="FFFFFF" w:fill="auto"/>
            <w:vAlign w:val="bottom"/>
          </w:tcPr>
          <w:p w:rsidR="00470C70" w:rsidRDefault="009129FA" w:rsidP="00D8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2"/>
          <w:wAfter w:w="84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9129FA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9051D">
              <w:rPr>
                <w:rFonts w:ascii="Times New Roman" w:hAnsi="Times New Roman"/>
                <w:sz w:val="24"/>
                <w:szCs w:val="24"/>
              </w:rPr>
              <w:t xml:space="preserve">л. адрес: </w:t>
            </w:r>
            <w:r w:rsidR="00263986" w:rsidRPr="00263986">
              <w:rPr>
                <w:rFonts w:ascii="Times New Roman" w:hAnsi="Times New Roman"/>
                <w:bCs/>
                <w:sz w:val="24"/>
                <w:szCs w:val="24"/>
              </w:rPr>
              <w:t>pgroupp@mail.ru</w:t>
            </w:r>
          </w:p>
        </w:tc>
        <w:tc>
          <w:tcPr>
            <w:tcW w:w="5759" w:type="dxa"/>
            <w:gridSpan w:val="39"/>
            <w:shd w:val="clear" w:color="FFFFFF" w:fill="auto"/>
            <w:vAlign w:val="bottom"/>
          </w:tcPr>
          <w:p w:rsidR="00470C70" w:rsidRDefault="00FC4B5C" w:rsidP="00D8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C4B5C">
              <w:rPr>
                <w:rFonts w:ascii="Times New Roman" w:hAnsi="Times New Roman"/>
                <w:sz w:val="24"/>
                <w:szCs w:val="24"/>
              </w:rPr>
              <w:t xml:space="preserve">л. адрес: </w:t>
            </w:r>
          </w:p>
        </w:tc>
      </w:tr>
      <w:tr w:rsidR="00470C70" w:rsidTr="00D87458">
        <w:trPr>
          <w:gridAfter w:val="8"/>
          <w:wAfter w:w="494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005" w:type="dxa"/>
            <w:gridSpan w:val="29"/>
            <w:shd w:val="clear" w:color="FFFFFF" w:fill="auto"/>
            <w:vAlign w:val="bottom"/>
          </w:tcPr>
          <w:p w:rsidR="00470C70" w:rsidRDefault="009129FA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8"/>
          <w:wAfter w:w="494" w:type="dxa"/>
          <w:trHeight w:val="248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10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19051D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63986">
              <w:rPr>
                <w:rFonts w:ascii="Times New Roman" w:hAnsi="Times New Roman"/>
                <w:sz w:val="24"/>
                <w:szCs w:val="24"/>
              </w:rPr>
              <w:t>_____________________________Юдин А.П</w:t>
            </w:r>
            <w:r w:rsidR="00837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0C4" w:rsidRDefault="00AE60C4" w:rsidP="0083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29"/>
            <w:shd w:val="clear" w:color="FFFFFF" w:fill="auto"/>
            <w:vAlign w:val="bottom"/>
          </w:tcPr>
          <w:p w:rsidR="00470C70" w:rsidRDefault="00263986" w:rsidP="00D8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D87458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8"/>
          <w:wAfter w:w="1451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6" w:type="dxa"/>
            <w:gridSpan w:val="14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05" w:type="dxa"/>
            <w:gridSpan w:val="29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44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C70" w:rsidTr="00D87458">
        <w:trPr>
          <w:gridAfter w:val="16"/>
          <w:wAfter w:w="1307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19051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br w:type="page"/>
            </w:r>
          </w:p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5" w:type="dxa"/>
            <w:gridSpan w:val="47"/>
            <w:shd w:val="clear" w:color="FFFFFF" w:fill="auto"/>
            <w:vAlign w:val="bottom"/>
          </w:tcPr>
          <w:p w:rsidR="009404A2" w:rsidRDefault="009404A2" w:rsidP="009404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87458" w:rsidRDefault="00D87458" w:rsidP="009404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458" w:rsidRDefault="00D87458" w:rsidP="009404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458" w:rsidRDefault="00D87458" w:rsidP="009404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458" w:rsidRDefault="00D87458" w:rsidP="009404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458" w:rsidRDefault="00D87458" w:rsidP="009404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0C70" w:rsidRPr="0088588C" w:rsidRDefault="0019051D" w:rsidP="009404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70" w:rsidTr="00D87458">
        <w:trPr>
          <w:gridAfter w:val="16"/>
          <w:wAfter w:w="1307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5" w:type="dxa"/>
            <w:gridSpan w:val="47"/>
            <w:shd w:val="clear" w:color="FFFFFF" w:fill="auto"/>
            <w:vAlign w:val="bottom"/>
          </w:tcPr>
          <w:p w:rsidR="00470C70" w:rsidRDefault="0088588C" w:rsidP="00D8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8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9129F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C2F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58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C4B5C" w:rsidRPr="00FC4B5C">
              <w:rPr>
                <w:rFonts w:ascii="Times New Roman" w:hAnsi="Times New Roman"/>
                <w:sz w:val="24"/>
                <w:szCs w:val="24"/>
              </w:rPr>
              <w:t xml:space="preserve">к договору № </w:t>
            </w:r>
            <w:r w:rsidR="00D87458">
              <w:rPr>
                <w:rFonts w:ascii="Times New Roman" w:hAnsi="Times New Roman"/>
                <w:sz w:val="24"/>
                <w:szCs w:val="24"/>
              </w:rPr>
              <w:t>__</w:t>
            </w:r>
            <w:r w:rsidR="00FC4B5C" w:rsidRPr="00FC4B5C">
              <w:rPr>
                <w:rFonts w:ascii="Times New Roman" w:hAnsi="Times New Roman"/>
                <w:sz w:val="24"/>
                <w:szCs w:val="24"/>
              </w:rPr>
              <w:t xml:space="preserve">-21ЮЛ от </w:t>
            </w:r>
            <w:r w:rsidR="00D87458">
              <w:rPr>
                <w:rFonts w:ascii="Times New Roman" w:hAnsi="Times New Roman"/>
                <w:sz w:val="24"/>
                <w:szCs w:val="24"/>
              </w:rPr>
              <w:t>__</w:t>
            </w:r>
            <w:r w:rsidR="00FC4B5C" w:rsidRPr="00FC4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458">
              <w:rPr>
                <w:rFonts w:ascii="Times New Roman" w:hAnsi="Times New Roman"/>
                <w:sz w:val="24"/>
                <w:szCs w:val="24"/>
              </w:rPr>
              <w:t>______ 202__</w:t>
            </w:r>
            <w:r w:rsidR="00FC4B5C" w:rsidRPr="00FC4B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70" w:rsidTr="00D87458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70" w:rsidTr="00D87458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6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7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gridSpan w:val="4"/>
            <w:shd w:val="clear" w:color="FFFFFF" w:fill="auto"/>
            <w:vAlign w:val="bottom"/>
          </w:tcPr>
          <w:p w:rsidR="00470C70" w:rsidRDefault="00470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70" w:rsidRPr="0088588C" w:rsidTr="00D87458">
        <w:trPr>
          <w:gridAfter w:val="16"/>
          <w:wAfter w:w="1307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5" w:type="dxa"/>
            <w:gridSpan w:val="47"/>
            <w:shd w:val="clear" w:color="FFFFFF" w:fill="auto"/>
            <w:vAlign w:val="bottom"/>
          </w:tcPr>
          <w:p w:rsidR="00470C70" w:rsidRPr="0088588C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88C">
              <w:rPr>
                <w:rFonts w:ascii="Times New Roman" w:hAnsi="Times New Roman"/>
                <w:b/>
                <w:sz w:val="20"/>
                <w:szCs w:val="20"/>
              </w:rPr>
              <w:t xml:space="preserve">ЗАЯВКА НА УСЛУГИ  № 1 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D87458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6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D87458">
        <w:trPr>
          <w:gridAfter w:val="16"/>
          <w:wAfter w:w="1307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5" w:type="dxa"/>
            <w:gridSpan w:val="47"/>
            <w:shd w:val="clear" w:color="FFFFFF" w:fill="auto"/>
            <w:vAlign w:val="bottom"/>
          </w:tcPr>
          <w:p w:rsidR="00470C70" w:rsidRPr="0088588C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88C">
              <w:rPr>
                <w:rFonts w:ascii="Times New Roman" w:hAnsi="Times New Roman"/>
                <w:b/>
                <w:sz w:val="20"/>
                <w:szCs w:val="20"/>
              </w:rPr>
              <w:t>СПИСОК СОТРУДНИКОВ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D87458">
        <w:trPr>
          <w:gridAfter w:val="16"/>
          <w:wAfter w:w="1307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5" w:type="dxa"/>
            <w:gridSpan w:val="47"/>
            <w:shd w:val="clear" w:color="FFFFFF" w:fill="auto"/>
            <w:vAlign w:val="bottom"/>
          </w:tcPr>
          <w:p w:rsidR="00470C70" w:rsidRPr="0088588C" w:rsidRDefault="0019051D" w:rsidP="00912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88C">
              <w:rPr>
                <w:rFonts w:ascii="Times New Roman" w:hAnsi="Times New Roman"/>
                <w:sz w:val="20"/>
                <w:szCs w:val="20"/>
              </w:rPr>
              <w:t>Направля</w:t>
            </w:r>
            <w:r w:rsidR="00263986" w:rsidRPr="0088588C">
              <w:rPr>
                <w:rFonts w:ascii="Times New Roman" w:hAnsi="Times New Roman"/>
                <w:sz w:val="20"/>
                <w:szCs w:val="20"/>
              </w:rPr>
              <w:t xml:space="preserve">емых на обучение в количестве </w:t>
            </w:r>
            <w:r w:rsidR="00D87458">
              <w:rPr>
                <w:rFonts w:ascii="Times New Roman" w:hAnsi="Times New Roman"/>
                <w:sz w:val="20"/>
                <w:szCs w:val="20"/>
              </w:rPr>
              <w:t>_</w:t>
            </w:r>
            <w:r w:rsidR="00EB7E39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D87458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6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D87458">
        <w:trPr>
          <w:gridAfter w:val="16"/>
          <w:wAfter w:w="1307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5" w:type="dxa"/>
            <w:gridSpan w:val="47"/>
            <w:shd w:val="clear" w:color="FFFFFF" w:fill="auto"/>
            <w:vAlign w:val="bottom"/>
          </w:tcPr>
          <w:p w:rsidR="00470C70" w:rsidRPr="00702DD9" w:rsidRDefault="00702DD9" w:rsidP="00D87458">
            <w:pPr>
              <w:spacing w:after="0" w:line="240" w:lineRule="auto"/>
              <w:ind w:right="4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DD9">
              <w:rPr>
                <w:rFonts w:ascii="Times New Roman" w:hAnsi="Times New Roman"/>
                <w:sz w:val="20"/>
                <w:szCs w:val="20"/>
              </w:rPr>
              <w:t xml:space="preserve">По программе обучение 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D87458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6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D87458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6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B5C" w:rsidRPr="0088588C" w:rsidTr="00D87458">
        <w:trPr>
          <w:gridAfter w:val="30"/>
          <w:wAfter w:w="3181" w:type="dxa"/>
          <w:trHeight w:val="780"/>
        </w:trPr>
        <w:tc>
          <w:tcPr>
            <w:tcW w:w="141" w:type="dxa"/>
            <w:shd w:val="clear" w:color="FFFFFF" w:fill="auto"/>
            <w:vAlign w:val="bottom"/>
          </w:tcPr>
          <w:p w:rsidR="00FC4B5C" w:rsidRPr="0088588C" w:rsidRDefault="00FC4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C4B5C" w:rsidRPr="0088588C" w:rsidRDefault="00FC4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88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C4B5C" w:rsidRPr="0088588C" w:rsidRDefault="00FC4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88C">
              <w:rPr>
                <w:rFonts w:ascii="Times New Roman" w:hAnsi="Times New Roman"/>
                <w:b/>
                <w:sz w:val="20"/>
                <w:szCs w:val="20"/>
              </w:rPr>
              <w:t>ФИО (полностью, в именительном падеже)</w:t>
            </w:r>
          </w:p>
        </w:tc>
        <w:tc>
          <w:tcPr>
            <w:tcW w:w="3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C4B5C" w:rsidRPr="0088588C" w:rsidRDefault="009129FA" w:rsidP="00FC4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9FA">
              <w:rPr>
                <w:rFonts w:ascii="Times New Roman" w:hAnsi="Times New Roman"/>
                <w:b/>
                <w:sz w:val="20"/>
                <w:szCs w:val="20"/>
              </w:rPr>
              <w:t>Название программы, разряд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FC4B5C" w:rsidRPr="0088588C" w:rsidRDefault="00FC4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B69" w:rsidRPr="0088588C" w:rsidTr="00D87458">
        <w:trPr>
          <w:gridAfter w:val="30"/>
          <w:wAfter w:w="3181" w:type="dxa"/>
          <w:trHeight w:val="184"/>
        </w:trPr>
        <w:tc>
          <w:tcPr>
            <w:tcW w:w="141" w:type="dxa"/>
            <w:shd w:val="clear" w:color="FFFFFF" w:fill="auto"/>
            <w:vAlign w:val="bottom"/>
          </w:tcPr>
          <w:p w:rsidR="00852B69" w:rsidRPr="0088588C" w:rsidRDefault="0085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52B69" w:rsidRPr="0088588C" w:rsidRDefault="0085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2B69" w:rsidRPr="00852B69" w:rsidRDefault="00852B69" w:rsidP="00912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52B69" w:rsidRPr="00852B69" w:rsidRDefault="00852B69" w:rsidP="00912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852B69" w:rsidRDefault="0085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B69" w:rsidRPr="0088588C" w:rsidRDefault="00852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D87458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6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6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10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gridAfter w:val="15"/>
          <w:wAfter w:w="1273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9" w:type="dxa"/>
            <w:gridSpan w:val="48"/>
            <w:shd w:val="clear" w:color="FFFFFF" w:fill="auto"/>
            <w:vAlign w:val="bottom"/>
          </w:tcPr>
          <w:p w:rsidR="00470C70" w:rsidRPr="0088588C" w:rsidRDefault="00AF580C" w:rsidP="00D87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88C">
              <w:rPr>
                <w:rFonts w:ascii="Times New Roman" w:hAnsi="Times New Roman"/>
                <w:sz w:val="20"/>
                <w:szCs w:val="20"/>
              </w:rPr>
              <w:t xml:space="preserve">Стоимость обучения </w:t>
            </w:r>
            <w:r w:rsidR="0019051D" w:rsidRPr="0088588C">
              <w:rPr>
                <w:rFonts w:ascii="Times New Roman" w:hAnsi="Times New Roman"/>
                <w:sz w:val="20"/>
                <w:szCs w:val="20"/>
              </w:rPr>
              <w:t xml:space="preserve"> Обучающег</w:t>
            </w:r>
            <w:r w:rsidRPr="0088588C">
              <w:rPr>
                <w:rFonts w:ascii="Times New Roman" w:hAnsi="Times New Roman"/>
                <w:sz w:val="20"/>
                <w:szCs w:val="20"/>
              </w:rPr>
              <w:t xml:space="preserve">ося составляет </w:t>
            </w:r>
            <w:r w:rsidR="00D87458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88588C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="00D87458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19051D" w:rsidRPr="0088588C">
              <w:rPr>
                <w:rFonts w:ascii="Times New Roman" w:hAnsi="Times New Roman"/>
                <w:sz w:val="20"/>
                <w:szCs w:val="20"/>
              </w:rPr>
              <w:t>) рублей 00 копеек.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gridAfter w:val="15"/>
          <w:wAfter w:w="1273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9" w:type="dxa"/>
            <w:gridSpan w:val="48"/>
            <w:shd w:val="clear" w:color="FFFFFF" w:fill="auto"/>
            <w:vAlign w:val="bottom"/>
          </w:tcPr>
          <w:p w:rsidR="00470C70" w:rsidRPr="0088588C" w:rsidRDefault="0019051D" w:rsidP="00D874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88C">
              <w:rPr>
                <w:rFonts w:ascii="Times New Roman" w:hAnsi="Times New Roman"/>
                <w:sz w:val="20"/>
                <w:szCs w:val="20"/>
              </w:rPr>
              <w:t>Стоимость услуг по настояще</w:t>
            </w:r>
            <w:r w:rsidR="00AF580C" w:rsidRPr="0088588C">
              <w:rPr>
                <w:rFonts w:ascii="Times New Roman" w:hAnsi="Times New Roman"/>
                <w:sz w:val="20"/>
                <w:szCs w:val="20"/>
              </w:rPr>
              <w:t xml:space="preserve">му Приложению составляет </w:t>
            </w:r>
            <w:r w:rsidR="00D87458">
              <w:rPr>
                <w:rFonts w:ascii="Times New Roman" w:hAnsi="Times New Roman"/>
                <w:sz w:val="20"/>
                <w:szCs w:val="20"/>
              </w:rPr>
              <w:t>________</w:t>
            </w:r>
            <w:proofErr w:type="gramStart"/>
            <w:r w:rsidR="00D87458">
              <w:rPr>
                <w:rFonts w:ascii="Times New Roman" w:hAnsi="Times New Roman"/>
                <w:sz w:val="20"/>
                <w:szCs w:val="20"/>
              </w:rPr>
              <w:t>_</w:t>
            </w:r>
            <w:r w:rsidR="00702DD9" w:rsidRPr="0088588C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 w:rsidR="00D87458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88588C">
              <w:rPr>
                <w:rFonts w:ascii="Times New Roman" w:hAnsi="Times New Roman"/>
                <w:sz w:val="20"/>
                <w:szCs w:val="20"/>
              </w:rPr>
              <w:t>) рублей 00 копеек. НДС не облагается (п. 2 ст. 346.11 НК РФ, применение упрощенной системы налогообложения).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10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gridAfter w:val="15"/>
          <w:wAfter w:w="1273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9" w:type="dxa"/>
            <w:gridSpan w:val="48"/>
            <w:shd w:val="clear" w:color="FFFFFF" w:fill="auto"/>
            <w:vAlign w:val="bottom"/>
          </w:tcPr>
          <w:p w:rsidR="00470C70" w:rsidRPr="0088588C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88C">
              <w:rPr>
                <w:rFonts w:ascii="Times New Roman" w:hAnsi="Times New Roman"/>
                <w:sz w:val="20"/>
                <w:szCs w:val="20"/>
              </w:rPr>
              <w:t>Сотрудники организации подтверждают свое согласие на обработ</w:t>
            </w:r>
            <w:r w:rsidR="00AF580C" w:rsidRPr="0088588C">
              <w:rPr>
                <w:rFonts w:ascii="Times New Roman" w:hAnsi="Times New Roman"/>
                <w:sz w:val="20"/>
                <w:szCs w:val="20"/>
              </w:rPr>
              <w:t>ку ООО Учебный центр «Профи Групп</w:t>
            </w:r>
            <w:r w:rsidRPr="0088588C">
              <w:rPr>
                <w:rFonts w:ascii="Times New Roman" w:hAnsi="Times New Roman"/>
                <w:sz w:val="20"/>
                <w:szCs w:val="20"/>
              </w:rPr>
              <w:t>» своих персональных данных, в соответствии с Федеральным законом от 27.07.2006 № 152-ФЗ «О персональных данных»: сбор, систематизацию, накопление, хранение, уточнение (обновление, изменение), использование для целей образовательного процесса (формирование личного дела обучающегося и выдача итогового документа об образовании), в том числе: фамилия, имя, отчество; год, месяц, число и место рождения; паспортные данные; должность; сведения о месте работы; адрес места жительства (по регистрации, фактический); домашний телефон; служебный телефон; мобильный телефон; сведения о форме обучения, программе. Данное согласие действует до достижения целей обработки персональных данных или в течение срока хранения информации.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0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10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gridAfter w:val="15"/>
          <w:wAfter w:w="1273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9" w:type="dxa"/>
            <w:gridSpan w:val="48"/>
            <w:shd w:val="clear" w:color="FFFFFF" w:fill="auto"/>
            <w:vAlign w:val="bottom"/>
          </w:tcPr>
          <w:p w:rsidR="00470C70" w:rsidRPr="0088588C" w:rsidRDefault="00190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88C">
              <w:rPr>
                <w:rFonts w:ascii="Times New Roman" w:hAnsi="Times New Roman"/>
                <w:sz w:val="20"/>
                <w:szCs w:val="20"/>
              </w:rPr>
              <w:t>Ознакомлен с копиями следующих документов: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gridAfter w:val="15"/>
          <w:wAfter w:w="1273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9" w:type="dxa"/>
            <w:gridSpan w:val="48"/>
            <w:shd w:val="clear" w:color="FFFFFF" w:fill="auto"/>
            <w:vAlign w:val="bottom"/>
          </w:tcPr>
          <w:p w:rsidR="00470C70" w:rsidRPr="0088588C" w:rsidRDefault="0019051D" w:rsidP="00AE6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88C">
              <w:rPr>
                <w:rFonts w:ascii="Times New Roman" w:hAnsi="Times New Roman"/>
                <w:sz w:val="20"/>
                <w:szCs w:val="20"/>
              </w:rPr>
              <w:t>Уставом, лицензией, правилами внутреннего распорядка для обучающихся, правилами приема обучающихся, с положениями: о порядке перевода, отчисления и восстановления обучающихся; о периодичности и порядке текущего контроля успеваемости, промежуточной и итоговой аттестации обучающихся; о комиссии по урегулированию споров между участниками образовательных отношений, размещенными на официальном сайте Исполните</w:t>
            </w:r>
            <w:r w:rsidR="00AF580C" w:rsidRPr="0088588C">
              <w:rPr>
                <w:rFonts w:ascii="Times New Roman" w:hAnsi="Times New Roman"/>
                <w:sz w:val="20"/>
                <w:szCs w:val="20"/>
              </w:rPr>
              <w:t>ля в сети «Интернет» по адресу:</w:t>
            </w:r>
            <w:r w:rsidR="00AE60C4" w:rsidRPr="00885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AE60C4" w:rsidRPr="00AE60C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https://profigroupp.wixsite.com/profigroupp</w:t>
              </w:r>
            </w:hyperlink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10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EC2460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10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D87458">
        <w:trPr>
          <w:gridAfter w:val="6"/>
          <w:wAfter w:w="328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8"/>
            <w:shd w:val="clear" w:color="FFFFFF" w:fill="auto"/>
            <w:vAlign w:val="bottom"/>
          </w:tcPr>
          <w:p w:rsidR="00470C70" w:rsidRPr="0088588C" w:rsidRDefault="0019051D" w:rsidP="00D87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88C">
              <w:rPr>
                <w:rFonts w:ascii="Times New Roman" w:hAnsi="Times New Roman"/>
                <w:sz w:val="20"/>
                <w:szCs w:val="20"/>
              </w:rPr>
              <w:t>Оз</w:t>
            </w:r>
            <w:r w:rsidR="009129FA">
              <w:rPr>
                <w:rFonts w:ascii="Times New Roman" w:hAnsi="Times New Roman"/>
                <w:sz w:val="20"/>
                <w:szCs w:val="20"/>
              </w:rPr>
              <w:t>накомлен_________________</w:t>
            </w:r>
            <w:r w:rsidR="00400848">
              <w:rPr>
                <w:rFonts w:ascii="Times New Roman" w:hAnsi="Times New Roman"/>
                <w:sz w:val="20"/>
                <w:szCs w:val="20"/>
              </w:rPr>
              <w:t>_</w:t>
            </w:r>
            <w:r w:rsidR="00AF580C" w:rsidRPr="0088588C">
              <w:rPr>
                <w:rFonts w:ascii="Times New Roman" w:hAnsi="Times New Roman"/>
                <w:sz w:val="20"/>
                <w:szCs w:val="20"/>
              </w:rPr>
              <w:t>_</w:t>
            </w:r>
            <w:r w:rsidR="00EB7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458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7381" w:type="dxa"/>
            <w:gridSpan w:val="51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88588C" w:rsidTr="00D87458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10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70C70" w:rsidRPr="0088588C" w:rsidRDefault="00470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70" w:rsidRPr="00285904" w:rsidTr="00D87458">
        <w:trPr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75" w:type="dxa"/>
            <w:gridSpan w:val="3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58" w:type="dxa"/>
            <w:gridSpan w:val="2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529" w:type="dxa"/>
            <w:gridSpan w:val="7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66" w:type="dxa"/>
            <w:gridSpan w:val="5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20" w:type="dxa"/>
            <w:gridSpan w:val="7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96" w:type="dxa"/>
            <w:gridSpan w:val="3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36" w:type="dxa"/>
            <w:gridSpan w:val="8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25" w:type="dxa"/>
            <w:gridSpan w:val="8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40" w:type="dxa"/>
            <w:gridSpan w:val="10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0" w:type="dxa"/>
            <w:gridSpan w:val="2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70C70" w:rsidRPr="00285904" w:rsidTr="00D87458">
        <w:trPr>
          <w:gridAfter w:val="15"/>
          <w:wAfter w:w="1273" w:type="dxa"/>
          <w:trHeight w:val="60"/>
        </w:trPr>
        <w:tc>
          <w:tcPr>
            <w:tcW w:w="141" w:type="dxa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799" w:type="dxa"/>
            <w:gridSpan w:val="48"/>
            <w:shd w:val="clear" w:color="FFFFFF" w:fill="auto"/>
            <w:vAlign w:val="bottom"/>
          </w:tcPr>
          <w:p w:rsidR="00470C70" w:rsidRPr="00285904" w:rsidRDefault="00190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285904">
              <w:rPr>
                <w:rFonts w:ascii="Times New Roman" w:hAnsi="Times New Roman"/>
                <w:b/>
                <w:sz w:val="16"/>
                <w:szCs w:val="20"/>
              </w:rPr>
              <w:t>Подписи сторон: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470C70" w:rsidRPr="00285904" w:rsidRDefault="00470C7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129FA" w:rsidRPr="009129FA" w:rsidTr="009129FA">
        <w:trPr>
          <w:trHeight w:val="60"/>
        </w:trPr>
        <w:tc>
          <w:tcPr>
            <w:tcW w:w="4438" w:type="dxa"/>
            <w:gridSpan w:val="10"/>
            <w:shd w:val="clear" w:color="FFFFFF" w:fill="auto"/>
            <w:vAlign w:val="bottom"/>
          </w:tcPr>
          <w:p w:rsidR="009129FA" w:rsidRPr="009129FA" w:rsidRDefault="009129FA" w:rsidP="00912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29FA">
              <w:rPr>
                <w:rFonts w:ascii="Times New Roman" w:hAnsi="Times New Roman"/>
                <w:sz w:val="20"/>
                <w:szCs w:val="24"/>
              </w:rPr>
              <w:t>Исполнитель:</w:t>
            </w:r>
          </w:p>
        </w:tc>
        <w:tc>
          <w:tcPr>
            <w:tcW w:w="1181" w:type="dxa"/>
            <w:gridSpan w:val="10"/>
            <w:shd w:val="clear" w:color="FFFFFF" w:fill="auto"/>
            <w:vAlign w:val="bottom"/>
          </w:tcPr>
          <w:p w:rsidR="009129FA" w:rsidRPr="009129FA" w:rsidRDefault="009129FA" w:rsidP="00912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05" w:type="dxa"/>
            <w:gridSpan w:val="44"/>
            <w:shd w:val="clear" w:color="FFFFFF" w:fill="auto"/>
            <w:vAlign w:val="bottom"/>
          </w:tcPr>
          <w:p w:rsidR="009129FA" w:rsidRPr="009129FA" w:rsidRDefault="009129FA" w:rsidP="00912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29FA">
              <w:rPr>
                <w:rFonts w:ascii="Times New Roman" w:hAnsi="Times New Roman"/>
                <w:sz w:val="20"/>
                <w:szCs w:val="24"/>
              </w:rPr>
              <w:t>Заказчик:</w:t>
            </w:r>
          </w:p>
        </w:tc>
        <w:tc>
          <w:tcPr>
            <w:tcW w:w="144" w:type="dxa"/>
            <w:gridSpan w:val="2"/>
            <w:shd w:val="clear" w:color="FFFFFF" w:fill="auto"/>
            <w:vAlign w:val="bottom"/>
          </w:tcPr>
          <w:p w:rsidR="009129FA" w:rsidRPr="009129FA" w:rsidRDefault="009129FA" w:rsidP="009129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470C70" w:rsidRPr="009129FA" w:rsidRDefault="00470C70">
      <w:pPr>
        <w:rPr>
          <w:sz w:val="12"/>
          <w:szCs w:val="20"/>
        </w:rPr>
      </w:pPr>
    </w:p>
    <w:sectPr w:rsidR="00470C70" w:rsidRPr="009129F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12"/>
    <w:rsid w:val="000D0D7B"/>
    <w:rsid w:val="000D143B"/>
    <w:rsid w:val="00147B0F"/>
    <w:rsid w:val="001830D3"/>
    <w:rsid w:val="0019051D"/>
    <w:rsid w:val="001C4E52"/>
    <w:rsid w:val="001D59D7"/>
    <w:rsid w:val="00263986"/>
    <w:rsid w:val="0028435E"/>
    <w:rsid w:val="00285904"/>
    <w:rsid w:val="002A347D"/>
    <w:rsid w:val="002B0F19"/>
    <w:rsid w:val="002B28B2"/>
    <w:rsid w:val="0030670B"/>
    <w:rsid w:val="00342BB8"/>
    <w:rsid w:val="00362AA6"/>
    <w:rsid w:val="003A703A"/>
    <w:rsid w:val="003C1CA4"/>
    <w:rsid w:val="003D5BE8"/>
    <w:rsid w:val="00400848"/>
    <w:rsid w:val="0044113D"/>
    <w:rsid w:val="0046641A"/>
    <w:rsid w:val="00470C70"/>
    <w:rsid w:val="004A05BC"/>
    <w:rsid w:val="00511FAF"/>
    <w:rsid w:val="00514936"/>
    <w:rsid w:val="0054155A"/>
    <w:rsid w:val="005A7B2C"/>
    <w:rsid w:val="00602709"/>
    <w:rsid w:val="00611A0A"/>
    <w:rsid w:val="00626CD3"/>
    <w:rsid w:val="006568BF"/>
    <w:rsid w:val="006C6BA2"/>
    <w:rsid w:val="006D685B"/>
    <w:rsid w:val="00702DD9"/>
    <w:rsid w:val="007762F2"/>
    <w:rsid w:val="007D3174"/>
    <w:rsid w:val="007E3E12"/>
    <w:rsid w:val="00822F58"/>
    <w:rsid w:val="008275B2"/>
    <w:rsid w:val="00837A0E"/>
    <w:rsid w:val="00852B69"/>
    <w:rsid w:val="0088588C"/>
    <w:rsid w:val="00894F39"/>
    <w:rsid w:val="008B41F1"/>
    <w:rsid w:val="009129FA"/>
    <w:rsid w:val="0091577C"/>
    <w:rsid w:val="009404A2"/>
    <w:rsid w:val="009621E0"/>
    <w:rsid w:val="009E4FE5"/>
    <w:rsid w:val="009F1971"/>
    <w:rsid w:val="00A013E0"/>
    <w:rsid w:val="00A15D9A"/>
    <w:rsid w:val="00A37291"/>
    <w:rsid w:val="00A91EA9"/>
    <w:rsid w:val="00A95991"/>
    <w:rsid w:val="00AB2E5D"/>
    <w:rsid w:val="00AB6D50"/>
    <w:rsid w:val="00AE60C4"/>
    <w:rsid w:val="00AF580C"/>
    <w:rsid w:val="00B071B2"/>
    <w:rsid w:val="00BC0048"/>
    <w:rsid w:val="00C51DC8"/>
    <w:rsid w:val="00CE5570"/>
    <w:rsid w:val="00D07A5B"/>
    <w:rsid w:val="00D40649"/>
    <w:rsid w:val="00D53416"/>
    <w:rsid w:val="00D70EA2"/>
    <w:rsid w:val="00D731B6"/>
    <w:rsid w:val="00D87458"/>
    <w:rsid w:val="00DB1F7D"/>
    <w:rsid w:val="00DE6A1E"/>
    <w:rsid w:val="00E141FA"/>
    <w:rsid w:val="00E567A1"/>
    <w:rsid w:val="00E63679"/>
    <w:rsid w:val="00E83D1D"/>
    <w:rsid w:val="00EB7E39"/>
    <w:rsid w:val="00EC2460"/>
    <w:rsid w:val="00EC2F6F"/>
    <w:rsid w:val="00ED1D57"/>
    <w:rsid w:val="00F30D1D"/>
    <w:rsid w:val="00F62436"/>
    <w:rsid w:val="00F66AC4"/>
    <w:rsid w:val="00FC018A"/>
    <w:rsid w:val="00FC4B5C"/>
    <w:rsid w:val="00FE1EFD"/>
    <w:rsid w:val="3E41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24F6F5"/>
  <w15:docId w15:val="{A5FAAC78-32A2-4DF4-B072-C6E813B5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qFormat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37A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4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igroupp.wixsite.com/profigroup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profigroupp.wixsite.com/profigrou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16878-6872-421C-AFA6-89FE4778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2021-02-01T09:56:00Z</cp:lastPrinted>
  <dcterms:created xsi:type="dcterms:W3CDTF">2020-07-09T09:49:00Z</dcterms:created>
  <dcterms:modified xsi:type="dcterms:W3CDTF">2021-02-09T07:05:00Z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